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893F1E" w:rsidTr="00D47275">
        <w:tc>
          <w:tcPr>
            <w:tcW w:w="4788" w:type="dxa"/>
          </w:tcPr>
          <w:p w:rsidR="00893F1E" w:rsidRDefault="00893F1E" w:rsidP="00D47275">
            <w:pPr>
              <w:pStyle w:val="Pictureleft"/>
            </w:pPr>
            <w:bookmarkStart w:id="0" w:name="_GoBack"/>
            <w:bookmarkEnd w:id="0"/>
          </w:p>
        </w:tc>
        <w:tc>
          <w:tcPr>
            <w:tcW w:w="4788" w:type="dxa"/>
          </w:tcPr>
          <w:p w:rsidR="00893F1E" w:rsidRDefault="00262E98" w:rsidP="00D47275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F1E" w:rsidRPr="00F358FF" w:rsidRDefault="00893F1E" w:rsidP="00893F1E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590"/>
      </w:tblGrid>
      <w:tr w:rsidR="00893F1E" w:rsidRPr="00585608" w:rsidTr="007248B0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3F1E" w:rsidRPr="00F358FF" w:rsidRDefault="00893F1E" w:rsidP="007248B0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 xml:space="preserve">1.1.5 Engineering Careers </w:t>
            </w:r>
          </w:p>
        </w:tc>
      </w:tr>
    </w:tbl>
    <w:p w:rsidR="00767CA2" w:rsidRPr="00893F1E" w:rsidRDefault="00767CA2" w:rsidP="00444D37">
      <w:pPr>
        <w:rPr>
          <w:sz w:val="16"/>
          <w:szCs w:val="16"/>
        </w:rPr>
      </w:pPr>
    </w:p>
    <w:p w:rsidR="00767CA2" w:rsidRDefault="006D3CC3" w:rsidP="006C4560">
      <w:pPr>
        <w:pStyle w:val="ActivitySection"/>
      </w:pPr>
      <w:r>
        <w:t>Introduction</w:t>
      </w:r>
    </w:p>
    <w:p w:rsidR="00444CC0" w:rsidRPr="00A92DB8" w:rsidRDefault="00444CC0" w:rsidP="00444CC0">
      <w:pPr>
        <w:ind w:left="360"/>
        <w:rPr>
          <w:rStyle w:val="activitybodyboldchar"/>
          <w:b w:val="0"/>
        </w:rPr>
      </w:pPr>
      <w:r w:rsidRPr="00A92DB8">
        <w:rPr>
          <w:rStyle w:val="activitybodyboldchar"/>
          <w:b w:val="0"/>
        </w:rPr>
        <w:t xml:space="preserve">There are </w:t>
      </w:r>
      <w:r>
        <w:rPr>
          <w:rStyle w:val="activitybodyboldchar"/>
          <w:b w:val="0"/>
        </w:rPr>
        <w:t>six</w:t>
      </w:r>
      <w:r w:rsidRPr="00A92DB8">
        <w:rPr>
          <w:rStyle w:val="activitybodyboldchar"/>
          <w:b w:val="0"/>
        </w:rPr>
        <w:t xml:space="preserve"> different career activities for your students</w:t>
      </w:r>
      <w:r>
        <w:rPr>
          <w:rStyle w:val="activitybodyboldchar"/>
          <w:b w:val="0"/>
        </w:rPr>
        <w:t xml:space="preserve"> to complete</w:t>
      </w:r>
      <w:r w:rsidRPr="00A92DB8">
        <w:rPr>
          <w:rStyle w:val="activitybodyboldchar"/>
          <w:b w:val="0"/>
        </w:rPr>
        <w:t>. It is suggested that you choose one activity for each of the units taught in Gateway to Technology</w:t>
      </w:r>
      <w:r w:rsidRPr="00573627">
        <w:rPr>
          <w:rStyle w:val="activitybodyboldchar"/>
          <w:b w:val="0"/>
          <w:vertAlign w:val="superscript"/>
        </w:rPr>
        <w:t>®</w:t>
      </w:r>
      <w:r w:rsidRPr="00A92DB8">
        <w:rPr>
          <w:rStyle w:val="activitybodyboldchar"/>
          <w:b w:val="0"/>
        </w:rPr>
        <w:t>. Students should keep</w:t>
      </w:r>
      <w:r>
        <w:rPr>
          <w:rStyle w:val="activitybodyboldchar"/>
          <w:b w:val="0"/>
        </w:rPr>
        <w:t xml:space="preserve"> a copy of</w:t>
      </w:r>
      <w:r w:rsidRPr="00A92DB8">
        <w:rPr>
          <w:rStyle w:val="activitybodyboldchar"/>
          <w:b w:val="0"/>
        </w:rPr>
        <w:t xml:space="preserve"> their completed activities in their portfolio or Career Plan. </w:t>
      </w:r>
      <w:r>
        <w:rPr>
          <w:rStyle w:val="activitybodyboldchar"/>
          <w:b w:val="0"/>
        </w:rPr>
        <w:t>You may need to modify these activities if your school district has existing career exploration curriculum</w:t>
      </w:r>
      <w:r w:rsidRPr="00A92DB8">
        <w:rPr>
          <w:rStyle w:val="activitybodyboldchar"/>
          <w:b w:val="0"/>
        </w:rPr>
        <w:t>.</w:t>
      </w:r>
    </w:p>
    <w:p w:rsidR="00444CC0" w:rsidRPr="00A92DB8" w:rsidRDefault="00444CC0" w:rsidP="00444CC0">
      <w:pPr>
        <w:ind w:left="360"/>
        <w:rPr>
          <w:rStyle w:val="activitybodyboldchar"/>
          <w:b w:val="0"/>
        </w:rPr>
      </w:pPr>
    </w:p>
    <w:p w:rsidR="00444CC0" w:rsidRPr="00A92DB8" w:rsidRDefault="00D644EC" w:rsidP="00444CC0">
      <w:pPr>
        <w:ind w:left="360"/>
        <w:rPr>
          <w:rStyle w:val="activitybodyboldchar"/>
          <w:b w:val="0"/>
        </w:rPr>
      </w:pPr>
      <w:r>
        <w:rPr>
          <w:rStyle w:val="activitybodyboldchar"/>
          <w:b w:val="0"/>
        </w:rPr>
        <w:t>These</w:t>
      </w:r>
      <w:r w:rsidR="00444CC0" w:rsidRPr="00A92DB8">
        <w:rPr>
          <w:rStyle w:val="activitybodyboldchar"/>
          <w:b w:val="0"/>
        </w:rPr>
        <w:t xml:space="preserve"> website</w:t>
      </w:r>
      <w:r>
        <w:rPr>
          <w:rStyle w:val="activitybodyboldchar"/>
          <w:b w:val="0"/>
        </w:rPr>
        <w:t>s</w:t>
      </w:r>
      <w:r w:rsidR="00444CC0">
        <w:rPr>
          <w:rStyle w:val="activitybodyboldchar"/>
          <w:b w:val="0"/>
        </w:rPr>
        <w:t xml:space="preserve"> provides</w:t>
      </w:r>
      <w:r w:rsidR="00444CC0" w:rsidRPr="00A92DB8">
        <w:rPr>
          <w:rStyle w:val="activitybodyboldchar"/>
          <w:b w:val="0"/>
        </w:rPr>
        <w:t xml:space="preserve"> links to many engineering careers</w:t>
      </w:r>
      <w:r w:rsidR="00444CC0">
        <w:rPr>
          <w:rStyle w:val="activitybodyboldchar"/>
          <w:b w:val="0"/>
        </w:rPr>
        <w:t>.</w:t>
      </w:r>
      <w:r w:rsidR="00444CC0" w:rsidRPr="00A92DB8">
        <w:rPr>
          <w:rStyle w:val="activitybodyboldchar"/>
          <w:b w:val="0"/>
        </w:rPr>
        <w:t xml:space="preserve"> </w:t>
      </w:r>
      <w:r w:rsidR="00444CC0">
        <w:rPr>
          <w:rStyle w:val="activitybodyboldchar"/>
          <w:b w:val="0"/>
        </w:rPr>
        <w:t>Y</w:t>
      </w:r>
      <w:r w:rsidR="00444CC0" w:rsidRPr="00A92DB8">
        <w:rPr>
          <w:rStyle w:val="activitybodyboldchar"/>
          <w:b w:val="0"/>
        </w:rPr>
        <w:t xml:space="preserve">ou may want to share </w:t>
      </w:r>
      <w:r w:rsidR="00444CC0">
        <w:rPr>
          <w:rStyle w:val="activitybodyboldchar"/>
          <w:b w:val="0"/>
        </w:rPr>
        <w:t>the site</w:t>
      </w:r>
      <w:r w:rsidR="00444CC0" w:rsidRPr="00A92DB8">
        <w:rPr>
          <w:rStyle w:val="activitybodyboldchar"/>
          <w:b w:val="0"/>
        </w:rPr>
        <w:t xml:space="preserve"> with your students for any or all of the career-related activities.</w:t>
      </w:r>
    </w:p>
    <w:p w:rsidR="00444CC0" w:rsidRPr="00935944" w:rsidRDefault="00B913BC" w:rsidP="00444CC0">
      <w:pPr>
        <w:ind w:left="360"/>
        <w:rPr>
          <w:rStyle w:val="activitybodyboldchar"/>
        </w:rPr>
      </w:pPr>
      <w:hyperlink r:id="rId9" w:history="1">
        <w:r w:rsidR="00444CC0" w:rsidRPr="00935944">
          <w:rPr>
            <w:rStyle w:val="Hyperlink"/>
            <w:rFonts w:cs="Arial"/>
          </w:rPr>
          <w:t>http://www.khake.com/page53.html</w:t>
        </w:r>
      </w:hyperlink>
    </w:p>
    <w:p w:rsidR="00444CC0" w:rsidRDefault="00B913BC" w:rsidP="00444CC0">
      <w:pPr>
        <w:ind w:left="360"/>
        <w:rPr>
          <w:rStyle w:val="activitybodyChar"/>
        </w:rPr>
      </w:pPr>
      <w:hyperlink r:id="rId10" w:history="1">
        <w:r w:rsidR="00D644EC" w:rsidRPr="000C2E8A">
          <w:rPr>
            <w:rStyle w:val="Hyperlink"/>
            <w:rFonts w:cs="Arial"/>
          </w:rPr>
          <w:t>http://www.sciencebuddies.org/science-fair-projects/science_careers.shtml?From=Tab</w:t>
        </w:r>
      </w:hyperlink>
    </w:p>
    <w:p w:rsidR="00D644EC" w:rsidRDefault="00D644EC" w:rsidP="00444CC0">
      <w:pPr>
        <w:ind w:left="360"/>
        <w:rPr>
          <w:rStyle w:val="activitybodyChar"/>
        </w:rPr>
      </w:pPr>
    </w:p>
    <w:p w:rsidR="00444CC0" w:rsidRDefault="00444CC0" w:rsidP="00444CC0">
      <w:pPr>
        <w:ind w:left="360"/>
        <w:rPr>
          <w:rStyle w:val="activitybodyboldchar"/>
        </w:rPr>
      </w:pPr>
      <w:r w:rsidRPr="00E639F4">
        <w:rPr>
          <w:rStyle w:val="activitybodyChar"/>
        </w:rPr>
        <w:t xml:space="preserve">If Internet access is a problem, several engineering career presentation CDs are available for purchase through </w:t>
      </w:r>
      <w:hyperlink r:id="rId11" w:history="1">
        <w:r w:rsidRPr="00935944">
          <w:rPr>
            <w:rStyle w:val="Hyperlink"/>
            <w:rFonts w:cs="Arial"/>
          </w:rPr>
          <w:t>www.engineeringedu.com/</w:t>
        </w:r>
      </w:hyperlink>
    </w:p>
    <w:p w:rsidR="002A53AE" w:rsidRDefault="002A53AE" w:rsidP="00444CC0">
      <w:pPr>
        <w:ind w:left="360"/>
        <w:rPr>
          <w:rStyle w:val="activitybodyboldchar"/>
        </w:rPr>
      </w:pPr>
    </w:p>
    <w:p w:rsidR="002A53AE" w:rsidRDefault="002A53AE" w:rsidP="002A53AE">
      <w:pPr>
        <w:pStyle w:val="activitybody"/>
      </w:pPr>
      <w:r>
        <w:t>Career activities are currently written to give students a broad introduction to all types of engineering careers, but may be altered to parallel unit students are currently working on.</w:t>
      </w:r>
    </w:p>
    <w:p w:rsidR="00EE422A" w:rsidRDefault="00EE422A" w:rsidP="002A53AE">
      <w:pPr>
        <w:pStyle w:val="activitybody"/>
      </w:pPr>
    </w:p>
    <w:p w:rsidR="00EE422A" w:rsidRPr="002A53AE" w:rsidRDefault="00EE422A" w:rsidP="002A53AE">
      <w:pPr>
        <w:pStyle w:val="activitybody"/>
      </w:pPr>
      <w:r>
        <w:t xml:space="preserve">See </w:t>
      </w:r>
      <w:hyperlink r:id="rId12" w:history="1">
        <w:r w:rsidRPr="004028D1">
          <w:rPr>
            <w:rStyle w:val="Hyperlink"/>
          </w:rPr>
          <w:t>Lesson 1.1 Teacher Notes</w:t>
        </w:r>
      </w:hyperlink>
      <w:r>
        <w:t xml:space="preserve"> for more information about each of the Engineering Careers activities.</w:t>
      </w:r>
    </w:p>
    <w:p w:rsidR="0074582F" w:rsidRPr="00444D37" w:rsidRDefault="0074582F" w:rsidP="00444D37"/>
    <w:p w:rsidR="00767CA2" w:rsidRDefault="0074582F">
      <w:pPr>
        <w:pStyle w:val="ActivitySection"/>
      </w:pPr>
      <w:r>
        <w:t>Equipment</w:t>
      </w:r>
    </w:p>
    <w:p w:rsidR="002866F7" w:rsidRPr="00444D37" w:rsidRDefault="00F63C8B" w:rsidP="00444D37">
      <w:pPr>
        <w:pStyle w:val="Activitybullet"/>
      </w:pPr>
      <w:r>
        <w:t>GTT</w:t>
      </w:r>
      <w:r w:rsidR="0074582F" w:rsidRPr="00444D37">
        <w:t xml:space="preserve"> notebook</w:t>
      </w:r>
    </w:p>
    <w:p w:rsidR="0074582F" w:rsidRDefault="0074582F" w:rsidP="00444D37">
      <w:pPr>
        <w:pStyle w:val="Activitybullet"/>
      </w:pPr>
      <w:r w:rsidRPr="00444D37">
        <w:t>Pencil</w:t>
      </w:r>
    </w:p>
    <w:p w:rsidR="00F63C8B" w:rsidRPr="00444D37" w:rsidRDefault="00F63C8B" w:rsidP="00444D37">
      <w:pPr>
        <w:pStyle w:val="Activitybullet"/>
      </w:pPr>
      <w:r>
        <w:t xml:space="preserve">Computer with </w:t>
      </w:r>
      <w:r w:rsidR="00444CC0">
        <w:t>Internet Access</w:t>
      </w:r>
    </w:p>
    <w:p w:rsidR="0074582F" w:rsidRDefault="0074582F" w:rsidP="00F07435"/>
    <w:sectPr w:rsidR="0074582F" w:rsidSect="0039771C">
      <w:headerReference w:type="even" r:id="rId13"/>
      <w:footerReference w:type="defaul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BC" w:rsidRDefault="00B913BC">
      <w:r>
        <w:separator/>
      </w:r>
    </w:p>
    <w:p w:rsidR="00B913BC" w:rsidRDefault="00B913BC"/>
    <w:p w:rsidR="00B913BC" w:rsidRDefault="00B913BC"/>
  </w:endnote>
  <w:endnote w:type="continuationSeparator" w:id="0">
    <w:p w:rsidR="00B913BC" w:rsidRDefault="00B913BC">
      <w:r>
        <w:continuationSeparator/>
      </w:r>
    </w:p>
    <w:p w:rsidR="00B913BC" w:rsidRDefault="00B913BC"/>
    <w:p w:rsidR="00B913BC" w:rsidRDefault="00B91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F7" w:rsidRDefault="00262E98" w:rsidP="002866F7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2011 </w:t>
    </w:r>
    <w:r w:rsidR="002866F7">
      <w:rPr>
        <w:rFonts w:cs="Arial"/>
        <w:szCs w:val="20"/>
      </w:rPr>
      <w:t>Project Lead The Way, Inc.</w:t>
    </w:r>
  </w:p>
  <w:p w:rsidR="00000789" w:rsidRPr="002866F7" w:rsidRDefault="00CA7BC8" w:rsidP="002866F7">
    <w:pPr>
      <w:pStyle w:val="Footer"/>
    </w:pPr>
    <w:r>
      <w:t>GTT</w:t>
    </w:r>
    <w:r w:rsidR="0074582F">
      <w:t xml:space="preserve"> Activity</w:t>
    </w:r>
    <w:r w:rsidR="002866F7">
      <w:t xml:space="preserve"> </w:t>
    </w:r>
    <w:r w:rsidR="00250369">
      <w:t>1.1.5</w:t>
    </w:r>
    <w:r w:rsidR="0074582F">
      <w:t xml:space="preserve"> </w:t>
    </w:r>
    <w:r w:rsidR="00250369">
      <w:t>Engineering Careers</w:t>
    </w:r>
    <w:r w:rsidR="002866F7">
      <w:t xml:space="preserve"> </w:t>
    </w:r>
    <w:r w:rsidR="002866F7" w:rsidRPr="00DA546C">
      <w:t xml:space="preserve">– Page </w:t>
    </w:r>
    <w:r w:rsidR="002866F7">
      <w:fldChar w:fldCharType="begin"/>
    </w:r>
    <w:r w:rsidR="002866F7" w:rsidRPr="00DA546C">
      <w:instrText xml:space="preserve"> PAGE </w:instrText>
    </w:r>
    <w:r w:rsidR="002866F7">
      <w:fldChar w:fldCharType="separate"/>
    </w:r>
    <w:r w:rsidR="00E76233">
      <w:rPr>
        <w:noProof/>
      </w:rPr>
      <w:t>1</w:t>
    </w:r>
    <w:r w:rsidR="002866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BC" w:rsidRDefault="00B913BC">
      <w:r>
        <w:separator/>
      </w:r>
    </w:p>
    <w:p w:rsidR="00B913BC" w:rsidRDefault="00B913BC"/>
    <w:p w:rsidR="00B913BC" w:rsidRDefault="00B913BC"/>
  </w:footnote>
  <w:footnote w:type="continuationSeparator" w:id="0">
    <w:p w:rsidR="00B913BC" w:rsidRDefault="00B913BC">
      <w:r>
        <w:continuationSeparator/>
      </w:r>
    </w:p>
    <w:p w:rsidR="00B913BC" w:rsidRDefault="00B913BC"/>
    <w:p w:rsidR="00B913BC" w:rsidRDefault="00B913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4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9"/>
  </w:num>
  <w:num w:numId="23">
    <w:abstractNumId w:val="20"/>
  </w:num>
  <w:num w:numId="24">
    <w:abstractNumId w:val="14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107C7"/>
    <w:rsid w:val="000328A7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B394E"/>
    <w:rsid w:val="000B6392"/>
    <w:rsid w:val="000C2D0C"/>
    <w:rsid w:val="000D0819"/>
    <w:rsid w:val="000D664D"/>
    <w:rsid w:val="000E4903"/>
    <w:rsid w:val="000E7D0C"/>
    <w:rsid w:val="00100EE1"/>
    <w:rsid w:val="00102C57"/>
    <w:rsid w:val="00114CE5"/>
    <w:rsid w:val="00115D40"/>
    <w:rsid w:val="001165C8"/>
    <w:rsid w:val="0012438D"/>
    <w:rsid w:val="0013198A"/>
    <w:rsid w:val="00136D76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C0049"/>
    <w:rsid w:val="001C0CBF"/>
    <w:rsid w:val="001C6033"/>
    <w:rsid w:val="001D4156"/>
    <w:rsid w:val="001D73CA"/>
    <w:rsid w:val="001E20D8"/>
    <w:rsid w:val="002033F3"/>
    <w:rsid w:val="002116CA"/>
    <w:rsid w:val="002156F7"/>
    <w:rsid w:val="00217F09"/>
    <w:rsid w:val="00225368"/>
    <w:rsid w:val="00234CF8"/>
    <w:rsid w:val="00235482"/>
    <w:rsid w:val="00241359"/>
    <w:rsid w:val="00241CDD"/>
    <w:rsid w:val="00245CA9"/>
    <w:rsid w:val="00250369"/>
    <w:rsid w:val="00250BAA"/>
    <w:rsid w:val="00262E98"/>
    <w:rsid w:val="00266517"/>
    <w:rsid w:val="002736F5"/>
    <w:rsid w:val="00274F45"/>
    <w:rsid w:val="0027539B"/>
    <w:rsid w:val="00277856"/>
    <w:rsid w:val="00283F6E"/>
    <w:rsid w:val="002866F7"/>
    <w:rsid w:val="0029040D"/>
    <w:rsid w:val="00297EF3"/>
    <w:rsid w:val="002A09C7"/>
    <w:rsid w:val="002A53AE"/>
    <w:rsid w:val="002B0DB9"/>
    <w:rsid w:val="002B2597"/>
    <w:rsid w:val="002B3042"/>
    <w:rsid w:val="002B618A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50437"/>
    <w:rsid w:val="00351688"/>
    <w:rsid w:val="00353C05"/>
    <w:rsid w:val="003559F4"/>
    <w:rsid w:val="0037006C"/>
    <w:rsid w:val="00373C1D"/>
    <w:rsid w:val="00375492"/>
    <w:rsid w:val="0037778F"/>
    <w:rsid w:val="0039755C"/>
    <w:rsid w:val="0039771C"/>
    <w:rsid w:val="003A04D8"/>
    <w:rsid w:val="003A1697"/>
    <w:rsid w:val="003A1A3B"/>
    <w:rsid w:val="003B5780"/>
    <w:rsid w:val="003C1870"/>
    <w:rsid w:val="003C5430"/>
    <w:rsid w:val="003C58F3"/>
    <w:rsid w:val="003C6C52"/>
    <w:rsid w:val="003D3115"/>
    <w:rsid w:val="003E54C3"/>
    <w:rsid w:val="003F6724"/>
    <w:rsid w:val="004028D1"/>
    <w:rsid w:val="004049A7"/>
    <w:rsid w:val="0042127F"/>
    <w:rsid w:val="00426E2E"/>
    <w:rsid w:val="004275D4"/>
    <w:rsid w:val="004361A1"/>
    <w:rsid w:val="004414F7"/>
    <w:rsid w:val="00443166"/>
    <w:rsid w:val="00443867"/>
    <w:rsid w:val="00444CC0"/>
    <w:rsid w:val="00444D37"/>
    <w:rsid w:val="00445CA1"/>
    <w:rsid w:val="004464EA"/>
    <w:rsid w:val="0045455F"/>
    <w:rsid w:val="00455FB7"/>
    <w:rsid w:val="0046239E"/>
    <w:rsid w:val="00467E25"/>
    <w:rsid w:val="00487448"/>
    <w:rsid w:val="004914B0"/>
    <w:rsid w:val="004A34F1"/>
    <w:rsid w:val="004A4262"/>
    <w:rsid w:val="004B115B"/>
    <w:rsid w:val="004C17D6"/>
    <w:rsid w:val="004C5FC6"/>
    <w:rsid w:val="004D0063"/>
    <w:rsid w:val="004D1442"/>
    <w:rsid w:val="004D1612"/>
    <w:rsid w:val="004D6627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82C0B"/>
    <w:rsid w:val="00583FE2"/>
    <w:rsid w:val="0059452B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B42"/>
    <w:rsid w:val="007127A7"/>
    <w:rsid w:val="007248B0"/>
    <w:rsid w:val="00724C9B"/>
    <w:rsid w:val="00726444"/>
    <w:rsid w:val="00732254"/>
    <w:rsid w:val="007349C5"/>
    <w:rsid w:val="007360FE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C2908"/>
    <w:rsid w:val="007C2E0B"/>
    <w:rsid w:val="007C5A44"/>
    <w:rsid w:val="007D5C82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40FD4"/>
    <w:rsid w:val="00844D2C"/>
    <w:rsid w:val="00846FC3"/>
    <w:rsid w:val="008575A9"/>
    <w:rsid w:val="008700DB"/>
    <w:rsid w:val="00871D3F"/>
    <w:rsid w:val="00882224"/>
    <w:rsid w:val="008908B3"/>
    <w:rsid w:val="008926D1"/>
    <w:rsid w:val="00893F1E"/>
    <w:rsid w:val="00894A97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6192"/>
    <w:rsid w:val="00917804"/>
    <w:rsid w:val="00924517"/>
    <w:rsid w:val="0092773B"/>
    <w:rsid w:val="00952616"/>
    <w:rsid w:val="00956049"/>
    <w:rsid w:val="00963962"/>
    <w:rsid w:val="00964052"/>
    <w:rsid w:val="00970B6F"/>
    <w:rsid w:val="00976002"/>
    <w:rsid w:val="0098172C"/>
    <w:rsid w:val="009936B4"/>
    <w:rsid w:val="00993E89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A02995"/>
    <w:rsid w:val="00A04A55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1CD1"/>
    <w:rsid w:val="00B13227"/>
    <w:rsid w:val="00B22165"/>
    <w:rsid w:val="00B30887"/>
    <w:rsid w:val="00B323CF"/>
    <w:rsid w:val="00B34B8B"/>
    <w:rsid w:val="00B44595"/>
    <w:rsid w:val="00B45AC3"/>
    <w:rsid w:val="00B562C8"/>
    <w:rsid w:val="00B62813"/>
    <w:rsid w:val="00B7621F"/>
    <w:rsid w:val="00B77FF0"/>
    <w:rsid w:val="00B913BC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3F4D"/>
    <w:rsid w:val="00BE4020"/>
    <w:rsid w:val="00BF0F54"/>
    <w:rsid w:val="00BF197F"/>
    <w:rsid w:val="00BF777A"/>
    <w:rsid w:val="00C0246A"/>
    <w:rsid w:val="00C02D68"/>
    <w:rsid w:val="00C07921"/>
    <w:rsid w:val="00C130A9"/>
    <w:rsid w:val="00C13302"/>
    <w:rsid w:val="00C13993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BC8"/>
    <w:rsid w:val="00CA7C60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47275"/>
    <w:rsid w:val="00D56263"/>
    <w:rsid w:val="00D56CE9"/>
    <w:rsid w:val="00D571F1"/>
    <w:rsid w:val="00D629A6"/>
    <w:rsid w:val="00D644EC"/>
    <w:rsid w:val="00D66393"/>
    <w:rsid w:val="00D74AC9"/>
    <w:rsid w:val="00D853DB"/>
    <w:rsid w:val="00D87193"/>
    <w:rsid w:val="00DA30CF"/>
    <w:rsid w:val="00DA3D01"/>
    <w:rsid w:val="00DA3D47"/>
    <w:rsid w:val="00DA546C"/>
    <w:rsid w:val="00DA61ED"/>
    <w:rsid w:val="00DB0E96"/>
    <w:rsid w:val="00DB2458"/>
    <w:rsid w:val="00DB7CAA"/>
    <w:rsid w:val="00DD5C9A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333E0"/>
    <w:rsid w:val="00E40570"/>
    <w:rsid w:val="00E42FEA"/>
    <w:rsid w:val="00E500A6"/>
    <w:rsid w:val="00E5432F"/>
    <w:rsid w:val="00E637E3"/>
    <w:rsid w:val="00E64903"/>
    <w:rsid w:val="00E651BB"/>
    <w:rsid w:val="00E717BA"/>
    <w:rsid w:val="00E7483D"/>
    <w:rsid w:val="00E75C4F"/>
    <w:rsid w:val="00E76233"/>
    <w:rsid w:val="00E765B5"/>
    <w:rsid w:val="00E8706A"/>
    <w:rsid w:val="00E9705D"/>
    <w:rsid w:val="00EA0B39"/>
    <w:rsid w:val="00EC0C42"/>
    <w:rsid w:val="00EC3F60"/>
    <w:rsid w:val="00EC6B30"/>
    <w:rsid w:val="00EE422A"/>
    <w:rsid w:val="00EE5438"/>
    <w:rsid w:val="00EE6741"/>
    <w:rsid w:val="00EF3A59"/>
    <w:rsid w:val="00EF64CB"/>
    <w:rsid w:val="00F0049C"/>
    <w:rsid w:val="00F03C06"/>
    <w:rsid w:val="00F0486D"/>
    <w:rsid w:val="00F07435"/>
    <w:rsid w:val="00F54621"/>
    <w:rsid w:val="00F54728"/>
    <w:rsid w:val="00F57D0C"/>
    <w:rsid w:val="00F63C8B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BBB"/>
    <w:rsid w:val="00FC5B8B"/>
    <w:rsid w:val="00FD086F"/>
    <w:rsid w:val="00FD0997"/>
    <w:rsid w:val="00FD4361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ody">
    <w:name w:val="activitybody"/>
    <w:basedOn w:val="Normal"/>
    <w:link w:val="activitybodyChar"/>
    <w:rsid w:val="00444CC0"/>
    <w:pPr>
      <w:ind w:left="36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ctivitybodyboldchar">
    <w:name w:val="activitybodyboldchar"/>
    <w:rsid w:val="00444CC0"/>
    <w:rPr>
      <w:rFonts w:ascii="Arial" w:hAnsi="Arial" w:cs="Arial" w:hint="default"/>
      <w:b/>
      <w:bCs/>
    </w:rPr>
  </w:style>
  <w:style w:type="character" w:customStyle="1" w:styleId="activitybodyChar">
    <w:name w:val="activitybody Char"/>
    <w:link w:val="activitybody"/>
    <w:rsid w:val="00444CC0"/>
    <w:rPr>
      <w:rFonts w:ascii="Arial" w:hAnsi="Arial" w:cs="Arial"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ictureleft">
    <w:name w:val="Picture left"/>
    <w:basedOn w:val="Picture"/>
    <w:rsid w:val="00893F1E"/>
    <w:pPr>
      <w:jc w:val="left"/>
    </w:p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0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0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ody">
    <w:name w:val="activitybody"/>
    <w:basedOn w:val="Normal"/>
    <w:link w:val="activitybodyChar"/>
    <w:rsid w:val="00444CC0"/>
    <w:pPr>
      <w:ind w:left="36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ctivitybodyboldchar">
    <w:name w:val="activitybodyboldchar"/>
    <w:rsid w:val="00444CC0"/>
    <w:rPr>
      <w:rFonts w:ascii="Arial" w:hAnsi="Arial" w:cs="Arial" w:hint="default"/>
      <w:b/>
      <w:bCs/>
    </w:rPr>
  </w:style>
  <w:style w:type="character" w:customStyle="1" w:styleId="activitybodyChar">
    <w:name w:val="activitybody Char"/>
    <w:link w:val="activitybody"/>
    <w:rsid w:val="00444CC0"/>
    <w:rPr>
      <w:rFonts w:ascii="Arial" w:hAnsi="Arial" w:cs="Arial"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ictureleft">
    <w:name w:val="Picture left"/>
    <w:basedOn w:val="Picture"/>
    <w:rsid w:val="00893F1E"/>
    <w:pPr>
      <w:jc w:val="left"/>
    </w:p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0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0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jdonnan\Desktop\GTT%20LMS%20Files\Intro%202013\Intro%20Student\L1_1TeacherNotes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ineeringedu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buddies.org/science-fair-projects/science_careers.shtml?From=T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ke.com/page53.html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1.1.5 Engineering Careers</vt:lpstr>
    </vt:vector>
  </TitlesOfParts>
  <Company>Project Lead the Way, Inc.</Company>
  <LinksUpToDate>false</LinksUpToDate>
  <CharactersWithSpaces>1509</CharactersWithSpaces>
  <SharedDoc>false</SharedDoc>
  <HLinks>
    <vt:vector size="24" baseType="variant">
      <vt:variant>
        <vt:i4>852087</vt:i4>
      </vt:variant>
      <vt:variant>
        <vt:i4>9</vt:i4>
      </vt:variant>
      <vt:variant>
        <vt:i4>0</vt:i4>
      </vt:variant>
      <vt:variant>
        <vt:i4>5</vt:i4>
      </vt:variant>
      <vt:variant>
        <vt:lpwstr>L1_1TeacherNotes.doc</vt:lpwstr>
      </vt:variant>
      <vt:variant>
        <vt:lpwstr/>
      </vt:variant>
      <vt:variant>
        <vt:i4>2490416</vt:i4>
      </vt:variant>
      <vt:variant>
        <vt:i4>6</vt:i4>
      </vt:variant>
      <vt:variant>
        <vt:i4>0</vt:i4>
      </vt:variant>
      <vt:variant>
        <vt:i4>5</vt:i4>
      </vt:variant>
      <vt:variant>
        <vt:lpwstr>http://www.engineeringedu.com/</vt:lpwstr>
      </vt:variant>
      <vt:variant>
        <vt:lpwstr/>
      </vt:variant>
      <vt:variant>
        <vt:i4>1441842</vt:i4>
      </vt:variant>
      <vt:variant>
        <vt:i4>3</vt:i4>
      </vt:variant>
      <vt:variant>
        <vt:i4>0</vt:i4>
      </vt:variant>
      <vt:variant>
        <vt:i4>5</vt:i4>
      </vt:variant>
      <vt:variant>
        <vt:lpwstr>http://www.sciencebuddies.org/science-fair-projects/science_careers.shtml?From=Tab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http://www.khake.com/page53.html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1.1.5 Engineering Careers</dc:title>
  <dc:subject>GTT - Lesson 1 - What is Engineering?</dc:subject>
  <dc:creator>GTT Revision Team</dc:creator>
  <cp:lastModifiedBy>Michael Valovic</cp:lastModifiedBy>
  <cp:revision>2</cp:revision>
  <cp:lastPrinted>2008-09-11T18:03:00Z</cp:lastPrinted>
  <dcterms:created xsi:type="dcterms:W3CDTF">2013-08-27T12:39:00Z</dcterms:created>
  <dcterms:modified xsi:type="dcterms:W3CDTF">2013-08-27T12:39:00Z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